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BF2159" w:rsidTr="00B41466">
        <w:trPr>
          <w:trHeight w:val="848"/>
        </w:trPr>
        <w:tc>
          <w:tcPr>
            <w:tcW w:w="11023" w:type="dxa"/>
          </w:tcPr>
          <w:p w:rsidR="00BF2159" w:rsidRPr="00A92C41" w:rsidRDefault="00A92C41" w:rsidP="00B41466">
            <w:pPr>
              <w:jc w:val="right"/>
              <w:rPr>
                <w:rFonts w:ascii="Sylfaen" w:hAnsi="Sylfaen"/>
                <w:b/>
                <w:color w:val="C00000"/>
                <w:sz w:val="44"/>
                <w:szCs w:val="44"/>
                <w:lang w:val="en-US"/>
              </w:rPr>
            </w:pPr>
            <w:r>
              <w:rPr>
                <w:noProof/>
                <w:color w:val="C00000"/>
                <w:sz w:val="72"/>
                <w:lang w:val="en-US" w:eastAsia="en-US"/>
              </w:rPr>
              <w:drawing>
                <wp:anchor distT="0" distB="0" distL="114300" distR="114300" simplePos="0" relativeHeight="251665408" behindDoc="0" locked="0" layoutInCell="1" allowOverlap="1" wp14:anchorId="4280C078" wp14:editId="60649282">
                  <wp:simplePos x="0" y="0"/>
                  <wp:positionH relativeFrom="column">
                    <wp:posOffset>-107315</wp:posOffset>
                  </wp:positionH>
                  <wp:positionV relativeFrom="paragraph">
                    <wp:posOffset>-15240</wp:posOffset>
                  </wp:positionV>
                  <wp:extent cx="1809115" cy="637540"/>
                  <wp:effectExtent l="0" t="0" r="635" b="0"/>
                  <wp:wrapThrough wrapText="bothSides">
                    <wp:wrapPolygon edited="0">
                      <wp:start x="0" y="0"/>
                      <wp:lineTo x="0" y="20653"/>
                      <wp:lineTo x="21380" y="20653"/>
                      <wp:lineTo x="21380" y="0"/>
                      <wp:lineTo x="0" y="0"/>
                    </wp:wrapPolygon>
                  </wp:wrapThrough>
                  <wp:docPr id="1" name="Picture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7 - Copy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11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92C41">
              <w:rPr>
                <w:rFonts w:ascii="Sylfaen" w:hAnsi="Sylfaen"/>
                <w:b/>
                <w:color w:val="C00000"/>
                <w:sz w:val="44"/>
                <w:szCs w:val="44"/>
                <w:lang w:val="en-US"/>
              </w:rPr>
              <w:t>RENAULT</w:t>
            </w:r>
            <w:r w:rsidR="006065BD">
              <w:rPr>
                <w:rFonts w:ascii="Sylfaen" w:hAnsi="Sylfaen"/>
                <w:b/>
                <w:color w:val="C00000"/>
                <w:sz w:val="44"/>
                <w:szCs w:val="44"/>
                <w:lang w:val="en-US"/>
              </w:rPr>
              <w:t xml:space="preserve">  </w:t>
            </w:r>
            <w:r w:rsidRPr="00A92C41">
              <w:rPr>
                <w:rFonts w:ascii="Sylfaen" w:hAnsi="Sylfaen"/>
                <w:b/>
                <w:color w:val="C00000"/>
                <w:sz w:val="44"/>
                <w:szCs w:val="44"/>
                <w:lang w:val="en-US"/>
              </w:rPr>
              <w:t xml:space="preserve"> </w:t>
            </w:r>
            <w:r w:rsidR="006065BD">
              <w:rPr>
                <w:rFonts w:ascii="Sylfaen" w:hAnsi="Sylfaen"/>
                <w:b/>
                <w:color w:val="C00000"/>
                <w:sz w:val="44"/>
                <w:szCs w:val="44"/>
                <w:lang w:val="en-US"/>
              </w:rPr>
              <w:t>LOGAN   20</w:t>
            </w:r>
            <w:r w:rsidR="00B41466">
              <w:rPr>
                <w:rFonts w:ascii="Sylfaen" w:hAnsi="Sylfaen"/>
                <w:b/>
                <w:color w:val="C00000"/>
                <w:sz w:val="44"/>
                <w:szCs w:val="44"/>
                <w:lang w:val="en-US"/>
              </w:rPr>
              <w:t>20</w:t>
            </w:r>
          </w:p>
        </w:tc>
      </w:tr>
    </w:tbl>
    <w:p w:rsidR="00056EDD" w:rsidRPr="006032B7" w:rsidRDefault="006065BD" w:rsidP="00BF2159">
      <w:pPr>
        <w:spacing w:after="0"/>
        <w:rPr>
          <w:sz w:val="2"/>
          <w:szCs w:val="2"/>
          <w:lang w:val="en-US"/>
        </w:rPr>
      </w:pPr>
      <w:r>
        <w:rPr>
          <w:rFonts w:ascii="Sylfaen" w:hAnsi="Sylfaen"/>
          <w:noProof/>
          <w:color w:val="FF0000"/>
          <w:sz w:val="2"/>
          <w:szCs w:val="2"/>
          <w:lang w:val="en-US" w:eastAsia="en-US"/>
        </w:rPr>
        <w:drawing>
          <wp:anchor distT="0" distB="0" distL="114300" distR="114300" simplePos="0" relativeHeight="251666432" behindDoc="1" locked="0" layoutInCell="1" allowOverlap="1" wp14:anchorId="450C494B" wp14:editId="0364A049">
            <wp:simplePos x="0" y="0"/>
            <wp:positionH relativeFrom="column">
              <wp:posOffset>-2965967</wp:posOffset>
            </wp:positionH>
            <wp:positionV relativeFrom="paragraph">
              <wp:posOffset>-2540</wp:posOffset>
            </wp:positionV>
            <wp:extent cx="5793090" cy="2264735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090" cy="226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5057" w:rsidRDefault="00605057" w:rsidP="00D2079B">
      <w:pPr>
        <w:spacing w:after="0"/>
        <w:rPr>
          <w:rFonts w:ascii="Sylfaen" w:hAnsi="Sylfaen"/>
          <w:sz w:val="2"/>
          <w:szCs w:val="2"/>
          <w:lang w:val="en-US"/>
        </w:rPr>
      </w:pPr>
    </w:p>
    <w:p w:rsidR="00605057" w:rsidRDefault="00605057" w:rsidP="00D2079B">
      <w:pPr>
        <w:spacing w:after="0"/>
        <w:rPr>
          <w:rFonts w:ascii="Sylfaen" w:hAnsi="Sylfaen"/>
          <w:noProof/>
          <w:sz w:val="2"/>
          <w:szCs w:val="2"/>
          <w:lang w:val="en-US"/>
        </w:rPr>
      </w:pPr>
    </w:p>
    <w:tbl>
      <w:tblPr>
        <w:tblpPr w:leftFromText="180" w:rightFromText="180" w:vertAnchor="text" w:tblpX="7727" w:tblpY="1"/>
        <w:tblOverlap w:val="never"/>
        <w:tblW w:w="3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8"/>
        <w:gridCol w:w="1763"/>
      </w:tblGrid>
      <w:tr w:rsidR="005A05A8" w:rsidRPr="005A05A8" w:rsidTr="00726B3E">
        <w:trPr>
          <w:trHeight w:val="670"/>
        </w:trPr>
        <w:tc>
          <w:tcPr>
            <w:tcW w:w="1468" w:type="dxa"/>
          </w:tcPr>
          <w:p w:rsidR="005A05A8" w:rsidRPr="005A05A8" w:rsidRDefault="005A05A8" w:rsidP="005A05A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5A05A8">
              <w:rPr>
                <w:rFonts w:ascii="Sylfaen" w:hAnsi="Sylfaen"/>
                <w:lang w:val="ka-GE"/>
              </w:rPr>
              <w:t>ძრავი</w:t>
            </w:r>
          </w:p>
        </w:tc>
        <w:tc>
          <w:tcPr>
            <w:tcW w:w="1763" w:type="dxa"/>
          </w:tcPr>
          <w:p w:rsidR="005A05A8" w:rsidRPr="009E7347" w:rsidRDefault="009E7347" w:rsidP="00E05B3F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en-US"/>
              </w:rPr>
              <w:t xml:space="preserve">0.9 </w:t>
            </w:r>
            <w:r>
              <w:rPr>
                <w:rFonts w:ascii="Sylfaen" w:hAnsi="Sylfaen"/>
                <w:lang w:val="ka-GE"/>
              </w:rPr>
              <w:t>ტურბო ბენზინი</w:t>
            </w:r>
          </w:p>
        </w:tc>
      </w:tr>
      <w:tr w:rsidR="005A05A8" w:rsidRPr="00CE722B" w:rsidTr="00726B3E">
        <w:trPr>
          <w:trHeight w:val="719"/>
        </w:trPr>
        <w:tc>
          <w:tcPr>
            <w:tcW w:w="1468" w:type="dxa"/>
          </w:tcPr>
          <w:p w:rsidR="005A05A8" w:rsidRPr="005A05A8" w:rsidRDefault="005A05A8" w:rsidP="005A05A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სიმძლავრე</w:t>
            </w:r>
          </w:p>
        </w:tc>
        <w:tc>
          <w:tcPr>
            <w:tcW w:w="1763" w:type="dxa"/>
          </w:tcPr>
          <w:p w:rsidR="005A05A8" w:rsidRPr="00113EAB" w:rsidRDefault="00CE722B" w:rsidP="00113EAB">
            <w:pPr>
              <w:spacing w:after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ka-GE"/>
              </w:rPr>
              <w:t xml:space="preserve">ც.ძ </w:t>
            </w:r>
            <w:r w:rsidR="00113EAB">
              <w:rPr>
                <w:rFonts w:ascii="Sylfaen" w:hAnsi="Sylfaen"/>
                <w:lang w:val="en-US"/>
              </w:rPr>
              <w:t>90</w:t>
            </w:r>
          </w:p>
        </w:tc>
      </w:tr>
      <w:tr w:rsidR="005A05A8" w:rsidRPr="00CE722B" w:rsidTr="00726B3E">
        <w:trPr>
          <w:trHeight w:val="475"/>
        </w:trPr>
        <w:tc>
          <w:tcPr>
            <w:tcW w:w="1468" w:type="dxa"/>
          </w:tcPr>
          <w:p w:rsidR="005A05A8" w:rsidRPr="005A05A8" w:rsidRDefault="005A05A8" w:rsidP="005A05A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კოლოფი</w:t>
            </w:r>
          </w:p>
        </w:tc>
        <w:tc>
          <w:tcPr>
            <w:tcW w:w="1763" w:type="dxa"/>
          </w:tcPr>
          <w:p w:rsidR="005A05A8" w:rsidRPr="005A05A8" w:rsidRDefault="00CE722B" w:rsidP="005A05A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 სიჩქარიანი მექანიკა</w:t>
            </w:r>
          </w:p>
        </w:tc>
      </w:tr>
      <w:tr w:rsidR="005A05A8" w:rsidRPr="00CE722B" w:rsidTr="008B4CB2">
        <w:trPr>
          <w:trHeight w:val="503"/>
        </w:trPr>
        <w:tc>
          <w:tcPr>
            <w:tcW w:w="1468" w:type="dxa"/>
          </w:tcPr>
          <w:p w:rsidR="005A05A8" w:rsidRPr="005A05A8" w:rsidRDefault="005A05A8" w:rsidP="005A05A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წვა</w:t>
            </w:r>
          </w:p>
        </w:tc>
        <w:tc>
          <w:tcPr>
            <w:tcW w:w="1763" w:type="dxa"/>
          </w:tcPr>
          <w:p w:rsidR="005A05A8" w:rsidRPr="00E05B3F" w:rsidRDefault="009E7347" w:rsidP="006B4E85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</w:tr>
      <w:tr w:rsidR="005A05A8" w:rsidRPr="00CE722B" w:rsidTr="00726B3E">
        <w:trPr>
          <w:trHeight w:val="650"/>
        </w:trPr>
        <w:tc>
          <w:tcPr>
            <w:tcW w:w="1468" w:type="dxa"/>
          </w:tcPr>
          <w:p w:rsidR="005A05A8" w:rsidRPr="005A05A8" w:rsidRDefault="008A13FF" w:rsidP="005A05A8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ფერი</w:t>
            </w:r>
          </w:p>
        </w:tc>
        <w:tc>
          <w:tcPr>
            <w:tcW w:w="1763" w:type="dxa"/>
          </w:tcPr>
          <w:p w:rsidR="005A05A8" w:rsidRPr="00B41466" w:rsidRDefault="00B41466" w:rsidP="005A05A8">
            <w:pPr>
              <w:spacing w:after="0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თეთრი</w:t>
            </w:r>
          </w:p>
        </w:tc>
      </w:tr>
    </w:tbl>
    <w:p w:rsidR="00BF2159" w:rsidRPr="006032B7" w:rsidRDefault="00BF2159" w:rsidP="00D2079B">
      <w:pPr>
        <w:spacing w:after="0"/>
        <w:rPr>
          <w:rFonts w:ascii="Sylfaen" w:hAnsi="Sylfaen"/>
          <w:sz w:val="2"/>
          <w:szCs w:val="2"/>
          <w:lang w:val="ka-GE"/>
        </w:rPr>
      </w:pPr>
    </w:p>
    <w:tbl>
      <w:tblPr>
        <w:tblStyle w:val="TableGrid"/>
        <w:tblpPr w:leftFromText="180" w:rightFromText="180" w:vertAnchor="page" w:horzAnchor="margin" w:tblpY="4840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A836DB" w:rsidRPr="00CE722B" w:rsidTr="00A836DB">
        <w:tc>
          <w:tcPr>
            <w:tcW w:w="11023" w:type="dxa"/>
          </w:tcPr>
          <w:p w:rsidR="00A836DB" w:rsidRPr="00F25301" w:rsidRDefault="00A836DB" w:rsidP="00A836DB">
            <w:pPr>
              <w:jc w:val="center"/>
              <w:rPr>
                <w:rFonts w:ascii="Avaza" w:hAnsi="Avaza"/>
                <w:b/>
                <w:lang w:val="ka-GE"/>
              </w:rPr>
            </w:pPr>
            <w:r w:rsidRPr="00F25301">
              <w:rPr>
                <w:rFonts w:ascii="Sylfaen" w:hAnsi="Sylfaen"/>
                <w:b/>
                <w:sz w:val="24"/>
                <w:lang w:val="ka-GE"/>
              </w:rPr>
              <w:t>კომპლექტაცია</w:t>
            </w:r>
          </w:p>
        </w:tc>
      </w:tr>
      <w:tr w:rsidR="00A836DB" w:rsidTr="00A836DB">
        <w:trPr>
          <w:trHeight w:val="1975"/>
        </w:trPr>
        <w:tc>
          <w:tcPr>
            <w:tcW w:w="11023" w:type="dxa"/>
            <w:tcBorders>
              <w:bottom w:val="single" w:sz="4" w:space="0" w:color="auto"/>
            </w:tcBorders>
          </w:tcPr>
          <w:p w:rsidR="00B72322" w:rsidRPr="00B72322" w:rsidRDefault="00B72322" w:rsidP="00B72322">
            <w:pPr>
              <w:numPr>
                <w:ilvl w:val="0"/>
                <w:numId w:val="5"/>
              </w:numPr>
              <w:spacing w:after="0" w:line="240" w:lineRule="auto"/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  <w:r w:rsidRPr="00B72322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5 სიჩქარიანი მექანიკური გადაცემათა კოლოფი</w:t>
            </w:r>
          </w:p>
          <w:p w:rsidR="00B72322" w:rsidRPr="00B72322" w:rsidRDefault="00B72322" w:rsidP="00B72322">
            <w:pPr>
              <w:numPr>
                <w:ilvl w:val="0"/>
                <w:numId w:val="5"/>
              </w:numPr>
              <w:spacing w:after="0" w:line="240" w:lineRule="auto"/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  <w:r w:rsidRPr="00B72322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ფოლადის. დისკები  15</w:t>
            </w:r>
          </w:p>
          <w:p w:rsidR="00B72322" w:rsidRPr="00B72322" w:rsidRDefault="00B72322" w:rsidP="00B72322">
            <w:pPr>
              <w:numPr>
                <w:ilvl w:val="0"/>
                <w:numId w:val="5"/>
              </w:numPr>
              <w:spacing w:after="0" w:line="240" w:lineRule="auto"/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  <w:r w:rsidRPr="00B72322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 xml:space="preserve">ნაჭრის სალონი </w:t>
            </w:r>
          </w:p>
          <w:p w:rsidR="00B72322" w:rsidRPr="00B72322" w:rsidRDefault="00B72322" w:rsidP="00B72322">
            <w:pPr>
              <w:numPr>
                <w:ilvl w:val="0"/>
                <w:numId w:val="5"/>
              </w:numPr>
              <w:spacing w:after="0" w:line="240" w:lineRule="auto"/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  <w:r w:rsidRPr="00B72322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მძღოლის  და მგზავრის აირბაგი</w:t>
            </w:r>
          </w:p>
          <w:p w:rsidR="00B72322" w:rsidRPr="00B72322" w:rsidRDefault="00B72322" w:rsidP="00B72322">
            <w:pPr>
              <w:numPr>
                <w:ilvl w:val="0"/>
                <w:numId w:val="5"/>
              </w:numPr>
              <w:spacing w:after="0" w:line="240" w:lineRule="auto"/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  <w:r w:rsidRPr="00B72322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კონდინციონერი</w:t>
            </w:r>
          </w:p>
          <w:p w:rsidR="00B72322" w:rsidRPr="00B72322" w:rsidRDefault="00B72322" w:rsidP="00B72322">
            <w:pPr>
              <w:numPr>
                <w:ilvl w:val="0"/>
                <w:numId w:val="5"/>
              </w:numPr>
              <w:spacing w:after="0" w:line="240" w:lineRule="auto"/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  <w:r w:rsidRPr="00B72322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საჭე სიმაღლეში რეგულირებადი</w:t>
            </w:r>
          </w:p>
          <w:p w:rsidR="00B72322" w:rsidRPr="00B72322" w:rsidRDefault="00B72322" w:rsidP="00B72322">
            <w:pPr>
              <w:numPr>
                <w:ilvl w:val="0"/>
                <w:numId w:val="5"/>
              </w:numPr>
              <w:spacing w:after="0" w:line="240" w:lineRule="auto"/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  <w:r w:rsidRPr="00B72322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 xml:space="preserve">ტონირებული შუშები </w:t>
            </w:r>
          </w:p>
          <w:p w:rsidR="00B72322" w:rsidRPr="00B72322" w:rsidRDefault="00B72322" w:rsidP="00B72322">
            <w:pPr>
              <w:numPr>
                <w:ilvl w:val="0"/>
                <w:numId w:val="5"/>
              </w:numPr>
              <w:spacing w:after="0" w:line="240" w:lineRule="auto"/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  <w:r w:rsidRPr="00B72322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კარტერის და ძრავის დაცვა , დაშტამპული ფოლადის ფენით.</w:t>
            </w:r>
          </w:p>
          <w:p w:rsidR="00B72322" w:rsidRPr="00B72322" w:rsidRDefault="00B72322" w:rsidP="00B72322">
            <w:pPr>
              <w:numPr>
                <w:ilvl w:val="0"/>
                <w:numId w:val="5"/>
              </w:numPr>
              <w:spacing w:after="0" w:line="240" w:lineRule="auto"/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  <w:r w:rsidRPr="00B72322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წინა ელექტრო შუშები</w:t>
            </w:r>
          </w:p>
          <w:p w:rsidR="00B72322" w:rsidRPr="00B72322" w:rsidRDefault="00B72322" w:rsidP="00B72322">
            <w:pPr>
              <w:numPr>
                <w:ilvl w:val="0"/>
                <w:numId w:val="5"/>
              </w:numPr>
              <w:spacing w:after="0" w:line="240" w:lineRule="auto"/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  <w:r w:rsidRPr="00B72322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სანისლე მაშუქები</w:t>
            </w:r>
          </w:p>
          <w:p w:rsidR="00B72322" w:rsidRPr="00B72322" w:rsidRDefault="00B72322" w:rsidP="00B72322">
            <w:pPr>
              <w:numPr>
                <w:ilvl w:val="0"/>
                <w:numId w:val="5"/>
              </w:numPr>
              <w:spacing w:after="0" w:line="240" w:lineRule="auto"/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  <w:r w:rsidRPr="00B72322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მწეველთა პაკეტი</w:t>
            </w:r>
          </w:p>
          <w:p w:rsidR="00B72322" w:rsidRPr="00B72322" w:rsidRDefault="00B72322" w:rsidP="00B72322">
            <w:pPr>
              <w:numPr>
                <w:ilvl w:val="0"/>
                <w:numId w:val="5"/>
              </w:numPr>
              <w:spacing w:after="0" w:line="240" w:lineRule="auto"/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  <w:r w:rsidRPr="00B72322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უკანა შუშა თბობადი</w:t>
            </w:r>
          </w:p>
          <w:p w:rsidR="00B72322" w:rsidRPr="00B72322" w:rsidRDefault="00B72322" w:rsidP="00B72322">
            <w:pPr>
              <w:numPr>
                <w:ilvl w:val="0"/>
                <w:numId w:val="5"/>
              </w:numPr>
              <w:spacing w:after="0" w:line="240" w:lineRule="auto"/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  <w:r w:rsidRPr="00B72322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გარე უკანა ხედვის სარკეები მექანიკური რეგულირებით.</w:t>
            </w:r>
          </w:p>
          <w:p w:rsidR="00B72322" w:rsidRPr="00B72322" w:rsidRDefault="00B72322" w:rsidP="00B72322">
            <w:pPr>
              <w:numPr>
                <w:ilvl w:val="0"/>
                <w:numId w:val="5"/>
              </w:numPr>
              <w:spacing w:after="0" w:line="240" w:lineRule="auto"/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  <w:r w:rsidRPr="00B72322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უკანა სკამი კეცვადი ფორმატით 1/3 2/3</w:t>
            </w:r>
          </w:p>
          <w:p w:rsidR="00B72322" w:rsidRPr="00B72322" w:rsidRDefault="00B72322" w:rsidP="00B72322">
            <w:pPr>
              <w:numPr>
                <w:ilvl w:val="0"/>
                <w:numId w:val="5"/>
              </w:numPr>
              <w:spacing w:after="0" w:line="240" w:lineRule="auto"/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  <w:r w:rsidRPr="00B72322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 xml:space="preserve">აუდიო სისტემა </w:t>
            </w:r>
            <w:r>
              <w:rPr>
                <w:rFonts w:ascii="Sylfaen" w:hAnsi="Sylfaen" w:cs="Sylfaen"/>
                <w:b/>
                <w:sz w:val="24"/>
                <w:szCs w:val="24"/>
              </w:rPr>
              <w:t>СВ</w:t>
            </w:r>
            <w:r w:rsidRPr="00B72322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 xml:space="preserve"> MP3 PLAYE</w:t>
            </w:r>
            <w:r>
              <w:rPr>
                <w:rFonts w:ascii="Sylfaen" w:hAnsi="Sylfaen" w:cs="Sylfaen"/>
                <w:b/>
                <w:sz w:val="24"/>
                <w:szCs w:val="24"/>
              </w:rPr>
              <w:t>К</w:t>
            </w:r>
            <w:r w:rsidRPr="00B72322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 xml:space="preserve"> + AUX საჭიდან მართვადი</w:t>
            </w:r>
          </w:p>
          <w:p w:rsidR="00B72322" w:rsidRPr="00B72322" w:rsidRDefault="00B72322" w:rsidP="00B72322">
            <w:pPr>
              <w:numPr>
                <w:ilvl w:val="0"/>
                <w:numId w:val="5"/>
              </w:numPr>
              <w:spacing w:after="0" w:line="240" w:lineRule="auto"/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  <w:r w:rsidRPr="00B72322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გათბობის სისტემა</w:t>
            </w:r>
          </w:p>
          <w:p w:rsidR="00B72322" w:rsidRPr="00B72322" w:rsidRDefault="00B72322" w:rsidP="00B72322">
            <w:pPr>
              <w:numPr>
                <w:ilvl w:val="0"/>
                <w:numId w:val="5"/>
              </w:numPr>
              <w:spacing w:after="0" w:line="240" w:lineRule="auto"/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  <w:r w:rsidRPr="00B72322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თავის მისაყრდნობი ყველა მგზავრისთვის, სიმაღლეში რეგულირებადი</w:t>
            </w:r>
          </w:p>
          <w:p w:rsidR="00B72322" w:rsidRPr="00B72322" w:rsidRDefault="00B72322" w:rsidP="00B72322">
            <w:pPr>
              <w:numPr>
                <w:ilvl w:val="0"/>
                <w:numId w:val="5"/>
              </w:numPr>
              <w:spacing w:after="0" w:line="240" w:lineRule="auto"/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  <w:r w:rsidRPr="00B72322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უსაფრთხოების ქამრები ყველა მგზავრისთვის</w:t>
            </w:r>
          </w:p>
          <w:p w:rsidR="00B72322" w:rsidRPr="00B72322" w:rsidRDefault="00B72322" w:rsidP="00B72322">
            <w:pPr>
              <w:numPr>
                <w:ilvl w:val="0"/>
                <w:numId w:val="5"/>
              </w:numPr>
              <w:spacing w:after="0" w:line="240" w:lineRule="auto"/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  <w:r w:rsidRPr="00B72322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სამუხრუჭე დისკის დამცავი</w:t>
            </w:r>
          </w:p>
          <w:p w:rsidR="00B72322" w:rsidRPr="00B72322" w:rsidRDefault="00B72322" w:rsidP="00B72322">
            <w:pPr>
              <w:numPr>
                <w:ilvl w:val="0"/>
                <w:numId w:val="5"/>
              </w:numPr>
              <w:spacing w:after="0" w:line="240" w:lineRule="auto"/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  <w:r w:rsidRPr="00B72322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სრული ზომის სათადარიგო საბურავი</w:t>
            </w:r>
          </w:p>
          <w:p w:rsidR="00B72322" w:rsidRPr="00B72322" w:rsidRDefault="00B72322" w:rsidP="00B72322">
            <w:pPr>
              <w:numPr>
                <w:ilvl w:val="0"/>
                <w:numId w:val="5"/>
              </w:numPr>
              <w:spacing w:after="0" w:line="240" w:lineRule="auto"/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  <w:r w:rsidRPr="00B72322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გარე უკანა ხედვის სარკეები მექანიკური რეგულირებით</w:t>
            </w:r>
          </w:p>
          <w:p w:rsidR="00B72322" w:rsidRPr="00B72322" w:rsidRDefault="00B72322" w:rsidP="00B72322">
            <w:pPr>
              <w:numPr>
                <w:ilvl w:val="0"/>
                <w:numId w:val="5"/>
              </w:numPr>
              <w:spacing w:after="0" w:line="240" w:lineRule="auto"/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  <w:r w:rsidRPr="00B72322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ცენტრალური საკეტი დისტანციური მართვით</w:t>
            </w:r>
          </w:p>
          <w:p w:rsidR="00B72322" w:rsidRPr="00B72322" w:rsidRDefault="00B72322" w:rsidP="00B72322">
            <w:pPr>
              <w:numPr>
                <w:ilvl w:val="0"/>
                <w:numId w:val="5"/>
              </w:numPr>
              <w:spacing w:after="0" w:line="240" w:lineRule="auto"/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  <w:r w:rsidRPr="00B72322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3 უკანა სამწერტილოვანი უსაფრთხოების ღვედი</w:t>
            </w:r>
          </w:p>
          <w:p w:rsidR="00B72322" w:rsidRPr="00B72322" w:rsidRDefault="00B72322" w:rsidP="00B72322">
            <w:pPr>
              <w:numPr>
                <w:ilvl w:val="0"/>
                <w:numId w:val="5"/>
              </w:numPr>
              <w:spacing w:after="0" w:line="240" w:lineRule="auto"/>
              <w:rPr>
                <w:rFonts w:ascii="AcadNusx" w:hAnsi="AcadNusx" w:cs="Arial"/>
                <w:b/>
                <w:sz w:val="24"/>
                <w:szCs w:val="24"/>
                <w:lang w:val="en-US"/>
              </w:rPr>
            </w:pPr>
            <w:r w:rsidRPr="00B72322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ჰიდრავლიკური საჭე</w:t>
            </w:r>
          </w:p>
          <w:p w:rsidR="000E2C91" w:rsidRPr="00B72322" w:rsidRDefault="000E2C91" w:rsidP="00B72322">
            <w:pPr>
              <w:numPr>
                <w:ilvl w:val="0"/>
                <w:numId w:val="5"/>
              </w:numPr>
              <w:spacing w:after="0" w:line="240" w:lineRule="auto"/>
              <w:rPr>
                <w:rFonts w:ascii="AcadNusx" w:hAnsi="AcadNusx" w:cs="Arial"/>
                <w:b/>
                <w:sz w:val="24"/>
                <w:szCs w:val="24"/>
                <w:lang w:val="en-US"/>
              </w:rPr>
            </w:pPr>
            <w:r w:rsidRPr="00B72322">
              <w:rPr>
                <w:rFonts w:ascii="Sylfaen" w:hAnsi="Sylfaen" w:cs="Arial"/>
                <w:b/>
                <w:sz w:val="24"/>
                <w:szCs w:val="24"/>
                <w:lang w:val="en-US"/>
              </w:rPr>
              <w:t xml:space="preserve">ISOFIX  </w:t>
            </w:r>
            <w:r w:rsidRPr="00B72322">
              <w:rPr>
                <w:rFonts w:ascii="Sylfaen" w:hAnsi="Sylfaen" w:cs="Arial"/>
                <w:b/>
                <w:sz w:val="24"/>
                <w:szCs w:val="24"/>
                <w:lang w:val="ka-GE"/>
              </w:rPr>
              <w:t>სისტემა</w:t>
            </w:r>
          </w:p>
          <w:p w:rsidR="00B128DB" w:rsidRPr="00B72322" w:rsidRDefault="00B128DB" w:rsidP="00CE722B">
            <w:pPr>
              <w:numPr>
                <w:ilvl w:val="0"/>
                <w:numId w:val="5"/>
              </w:numPr>
              <w:spacing w:after="0" w:line="240" w:lineRule="auto"/>
              <w:ind w:left="176" w:hanging="176"/>
              <w:rPr>
                <w:rFonts w:ascii="AcadNusx" w:hAnsi="AcadNusx" w:cs="Arial"/>
                <w:b/>
                <w:sz w:val="24"/>
                <w:szCs w:val="24"/>
                <w:lang w:val="en-US"/>
              </w:rPr>
            </w:pPr>
            <w:r w:rsidRPr="00B72322">
              <w:rPr>
                <w:rFonts w:ascii="Sylfaen" w:hAnsi="Sylfaen" w:cs="Arial"/>
                <w:b/>
                <w:sz w:val="24"/>
                <w:szCs w:val="24"/>
                <w:lang w:val="en-US"/>
              </w:rPr>
              <w:t>ABS</w:t>
            </w:r>
            <w:r w:rsidR="006065BD" w:rsidRPr="00B72322">
              <w:rPr>
                <w:rFonts w:ascii="Sylfaen" w:hAnsi="Sylfaen" w:cs="Arial"/>
                <w:b/>
                <w:sz w:val="24"/>
                <w:szCs w:val="24"/>
                <w:lang w:val="en-US"/>
              </w:rPr>
              <w:t>+ESP+H</w:t>
            </w:r>
            <w:r w:rsidR="008A13FF" w:rsidRPr="00B72322">
              <w:rPr>
                <w:rFonts w:ascii="Sylfaen" w:hAnsi="Sylfaen" w:cs="Arial"/>
                <w:b/>
                <w:sz w:val="24"/>
                <w:szCs w:val="24"/>
                <w:lang w:val="en-US"/>
              </w:rPr>
              <w:t>S</w:t>
            </w:r>
            <w:r w:rsidR="006065BD" w:rsidRPr="00B72322">
              <w:rPr>
                <w:rFonts w:ascii="Sylfaen" w:hAnsi="Sylfaen" w:cs="Arial"/>
                <w:b/>
                <w:sz w:val="24"/>
                <w:szCs w:val="24"/>
                <w:lang w:val="en-US"/>
              </w:rPr>
              <w:t>A</w:t>
            </w:r>
          </w:p>
          <w:p w:rsidR="008A13FF" w:rsidRPr="00B72322" w:rsidRDefault="008A13FF" w:rsidP="00CE722B">
            <w:pPr>
              <w:numPr>
                <w:ilvl w:val="0"/>
                <w:numId w:val="5"/>
              </w:numPr>
              <w:spacing w:after="0" w:line="240" w:lineRule="auto"/>
              <w:ind w:left="176" w:hanging="176"/>
              <w:rPr>
                <w:rFonts w:ascii="AcadNusx" w:hAnsi="AcadNusx" w:cs="Arial"/>
                <w:b/>
                <w:sz w:val="24"/>
                <w:szCs w:val="24"/>
                <w:lang w:val="en-US"/>
              </w:rPr>
            </w:pPr>
            <w:r w:rsidRPr="00B72322">
              <w:rPr>
                <w:rFonts w:ascii="Sylfaen" w:hAnsi="Sylfaen" w:cs="Arial"/>
                <w:b/>
                <w:sz w:val="24"/>
                <w:szCs w:val="24"/>
                <w:lang w:val="ka-GE"/>
              </w:rPr>
              <w:t>კარების ავტომატური ჩაკეტვა მოძრაობისას.</w:t>
            </w:r>
          </w:p>
          <w:p w:rsidR="00A836DB" w:rsidRPr="00CE722B" w:rsidRDefault="00A836DB" w:rsidP="000E2C91">
            <w:pPr>
              <w:spacing w:after="0" w:line="240" w:lineRule="auto"/>
              <w:ind w:left="176"/>
              <w:rPr>
                <w:rFonts w:ascii="AcadNusx" w:hAnsi="AcadNusx" w:cs="Arial"/>
                <w:b/>
                <w:lang w:val="en-US"/>
              </w:rPr>
            </w:pPr>
          </w:p>
        </w:tc>
      </w:tr>
      <w:tr w:rsidR="00A836DB" w:rsidTr="00A836DB">
        <w:trPr>
          <w:trHeight w:val="402"/>
        </w:trPr>
        <w:tc>
          <w:tcPr>
            <w:tcW w:w="11023" w:type="dxa"/>
            <w:tcBorders>
              <w:top w:val="single" w:sz="4" w:space="0" w:color="auto"/>
            </w:tcBorders>
          </w:tcPr>
          <w:p w:rsidR="00A836DB" w:rsidRPr="00CE722B" w:rsidRDefault="00A836DB" w:rsidP="00B128DB">
            <w:pPr>
              <w:ind w:left="720"/>
              <w:jc w:val="center"/>
              <w:rPr>
                <w:rFonts w:ascii="Sylfaen" w:hAnsi="Sylfaen" w:cs="Arial"/>
                <w:sz w:val="28"/>
                <w:szCs w:val="28"/>
              </w:rPr>
            </w:pPr>
            <w:r w:rsidRPr="00CE722B">
              <w:rPr>
                <w:rFonts w:ascii="Sylfaen" w:hAnsi="Sylfaen" w:cs="Arial"/>
                <w:b/>
                <w:sz w:val="28"/>
                <w:szCs w:val="28"/>
                <w:lang w:val="ka-GE"/>
              </w:rPr>
              <w:t xml:space="preserve">გარანტია </w:t>
            </w:r>
            <w:r w:rsidR="00B128DB">
              <w:rPr>
                <w:rFonts w:ascii="Sylfaen" w:hAnsi="Sylfaen" w:cs="Arial"/>
                <w:b/>
                <w:sz w:val="28"/>
                <w:szCs w:val="28"/>
                <w:lang w:val="en-US"/>
              </w:rPr>
              <w:t>5</w:t>
            </w:r>
            <w:r w:rsidR="00CE722B" w:rsidRPr="00CE722B">
              <w:rPr>
                <w:rFonts w:ascii="Sylfaen" w:hAnsi="Sylfaen" w:cs="Arial"/>
                <w:b/>
                <w:sz w:val="28"/>
                <w:szCs w:val="28"/>
                <w:lang w:val="ka-GE"/>
              </w:rPr>
              <w:t xml:space="preserve"> </w:t>
            </w:r>
            <w:r w:rsidRPr="00CE722B">
              <w:rPr>
                <w:rFonts w:ascii="Sylfaen" w:hAnsi="Sylfaen" w:cs="Arial"/>
                <w:b/>
                <w:sz w:val="28"/>
                <w:szCs w:val="28"/>
                <w:lang w:val="ka-GE"/>
              </w:rPr>
              <w:t xml:space="preserve"> წელი</w:t>
            </w:r>
            <w:r w:rsidR="00CE722B" w:rsidRPr="00CE722B">
              <w:rPr>
                <w:rFonts w:ascii="Sylfaen" w:hAnsi="Sylfaen" w:cs="Arial"/>
                <w:b/>
                <w:sz w:val="28"/>
                <w:szCs w:val="28"/>
                <w:lang w:val="ka-GE"/>
              </w:rPr>
              <w:t xml:space="preserve"> ან 1</w:t>
            </w:r>
            <w:r w:rsidR="00B128DB">
              <w:rPr>
                <w:rFonts w:ascii="Sylfaen" w:hAnsi="Sylfaen" w:cs="Arial"/>
                <w:b/>
                <w:sz w:val="28"/>
                <w:szCs w:val="28"/>
                <w:lang w:val="en-US"/>
              </w:rPr>
              <w:t xml:space="preserve">50 </w:t>
            </w:r>
            <w:r w:rsidR="00CE722B" w:rsidRPr="00CE722B">
              <w:rPr>
                <w:rFonts w:ascii="Sylfaen" w:hAnsi="Sylfaen" w:cs="Arial"/>
                <w:b/>
                <w:sz w:val="28"/>
                <w:szCs w:val="28"/>
                <w:lang w:val="ka-GE"/>
              </w:rPr>
              <w:t xml:space="preserve">000 </w:t>
            </w:r>
            <w:r w:rsidRPr="00CE722B">
              <w:rPr>
                <w:rFonts w:ascii="Sylfaen" w:hAnsi="Sylfaen" w:cs="Arial"/>
                <w:b/>
                <w:sz w:val="28"/>
                <w:szCs w:val="28"/>
                <w:lang w:val="ka-GE"/>
              </w:rPr>
              <w:t>კილომეტრი</w:t>
            </w:r>
          </w:p>
        </w:tc>
      </w:tr>
      <w:tr w:rsidR="008A13FF" w:rsidRPr="008A13FF" w:rsidTr="002319C0">
        <w:trPr>
          <w:trHeight w:val="538"/>
        </w:trPr>
        <w:tc>
          <w:tcPr>
            <w:tcW w:w="11023" w:type="dxa"/>
          </w:tcPr>
          <w:p w:rsidR="00A836DB" w:rsidRPr="00B72322" w:rsidRDefault="00264A85" w:rsidP="004C6A34">
            <w:pPr>
              <w:spacing w:after="0" w:line="240" w:lineRule="auto"/>
              <w:rPr>
                <w:rFonts w:ascii="Sylfaen" w:hAnsi="Sylfaen"/>
                <w:b/>
                <w:color w:val="FF0000"/>
                <w:sz w:val="28"/>
                <w:lang w:val="ka-GE"/>
              </w:rPr>
            </w:pPr>
            <w:r>
              <w:rPr>
                <w:rFonts w:ascii="Sylfaen" w:hAnsi="Sylfaen"/>
                <w:b/>
                <w:color w:val="FF0000"/>
                <w:sz w:val="28"/>
                <w:lang w:val="ka-GE"/>
              </w:rPr>
              <w:t xml:space="preserve">სპეციალური </w:t>
            </w:r>
            <w:r w:rsidR="00700B8C">
              <w:rPr>
                <w:rFonts w:ascii="Sylfaen" w:hAnsi="Sylfaen"/>
                <w:b/>
                <w:color w:val="FF0000"/>
                <w:sz w:val="28"/>
                <w:lang w:val="ka-GE"/>
              </w:rPr>
              <w:t xml:space="preserve"> </w:t>
            </w:r>
            <w:r w:rsidR="00A836DB" w:rsidRPr="008A13FF">
              <w:rPr>
                <w:rFonts w:ascii="Sylfaen" w:hAnsi="Sylfaen"/>
                <w:b/>
                <w:color w:val="FF0000"/>
                <w:sz w:val="28"/>
                <w:lang w:val="ka-GE"/>
              </w:rPr>
              <w:t>ღირებულება</w:t>
            </w:r>
            <w:r w:rsidR="008A13FF" w:rsidRPr="008A13FF">
              <w:rPr>
                <w:rFonts w:ascii="Sylfaen" w:hAnsi="Sylfaen"/>
                <w:b/>
                <w:color w:val="FF0000"/>
                <w:sz w:val="28"/>
                <w:lang w:val="ka-GE"/>
              </w:rPr>
              <w:t xml:space="preserve"> </w:t>
            </w:r>
            <w:r w:rsidR="00C03C69">
              <w:rPr>
                <w:rFonts w:ascii="Sylfaen" w:hAnsi="Sylfaen"/>
                <w:b/>
                <w:color w:val="FF0000"/>
                <w:sz w:val="28"/>
                <w:lang w:val="ka-GE"/>
              </w:rPr>
              <w:t xml:space="preserve"> </w:t>
            </w:r>
            <w:r w:rsidR="0080584A">
              <w:rPr>
                <w:rFonts w:ascii="Sylfaen" w:hAnsi="Sylfaen"/>
                <w:b/>
                <w:color w:val="FF0000"/>
                <w:sz w:val="28"/>
                <w:lang w:val="ka-GE"/>
              </w:rPr>
              <w:t xml:space="preserve">განბაჟებით </w:t>
            </w:r>
            <w:r w:rsidR="009E7347">
              <w:rPr>
                <w:rFonts w:ascii="Sylfaen" w:hAnsi="Sylfaen"/>
                <w:b/>
                <w:color w:val="FF0000"/>
                <w:sz w:val="28"/>
                <w:lang w:val="ka-GE"/>
              </w:rPr>
              <w:t xml:space="preserve"> და გაფორმებით</w:t>
            </w:r>
            <w:r w:rsidR="00C03C69">
              <w:rPr>
                <w:rFonts w:ascii="Sylfaen" w:hAnsi="Sylfaen"/>
                <w:b/>
                <w:color w:val="FF0000"/>
                <w:sz w:val="28"/>
                <w:lang w:val="ka-GE"/>
              </w:rPr>
              <w:t xml:space="preserve"> </w:t>
            </w:r>
            <w:r w:rsidR="00A836DB" w:rsidRPr="008A13FF">
              <w:rPr>
                <w:rFonts w:ascii="Sylfaen" w:hAnsi="Sylfaen"/>
                <w:b/>
                <w:color w:val="FF0000"/>
                <w:sz w:val="28"/>
                <w:lang w:val="ka-GE"/>
              </w:rPr>
              <w:t xml:space="preserve"> </w:t>
            </w:r>
            <w:r w:rsidR="008A13FF" w:rsidRPr="008A13FF">
              <w:rPr>
                <w:rFonts w:ascii="Sylfaen" w:hAnsi="Sylfaen"/>
                <w:b/>
                <w:color w:val="FF0000"/>
                <w:sz w:val="28"/>
                <w:lang w:val="ka-GE"/>
              </w:rPr>
              <w:t xml:space="preserve">: </w:t>
            </w:r>
            <w:r w:rsidR="009E7347">
              <w:rPr>
                <w:rFonts w:ascii="Sylfaen" w:hAnsi="Sylfaen"/>
                <w:b/>
                <w:color w:val="FF0000"/>
                <w:sz w:val="28"/>
                <w:lang w:val="ka-GE"/>
              </w:rPr>
              <w:t xml:space="preserve"> </w:t>
            </w:r>
            <w:r w:rsidR="00B41466">
              <w:rPr>
                <w:rFonts w:ascii="Sylfaen" w:hAnsi="Sylfaen"/>
                <w:b/>
                <w:color w:val="FF0000"/>
                <w:sz w:val="28"/>
                <w:lang w:val="ka-GE"/>
              </w:rPr>
              <w:t xml:space="preserve">31 500 </w:t>
            </w:r>
            <w:bookmarkStart w:id="0" w:name="_GoBack"/>
            <w:bookmarkEnd w:id="0"/>
            <w:r w:rsidR="00B72322">
              <w:rPr>
                <w:rFonts w:ascii="Sylfaen" w:hAnsi="Sylfaen"/>
                <w:b/>
                <w:color w:val="FF0000"/>
                <w:sz w:val="28"/>
                <w:lang w:val="ka-GE"/>
              </w:rPr>
              <w:t xml:space="preserve"> ლარი</w:t>
            </w:r>
          </w:p>
          <w:p w:rsidR="00700B8C" w:rsidRDefault="009F1374" w:rsidP="004C6A34">
            <w:pPr>
              <w:spacing w:after="0" w:line="240" w:lineRule="auto"/>
              <w:rPr>
                <w:rFonts w:ascii="Sylfaen" w:hAnsi="Sylfaen"/>
                <w:b/>
                <w:color w:val="FF0000"/>
                <w:sz w:val="28"/>
                <w:lang w:val="en-US"/>
              </w:rPr>
            </w:pPr>
            <w:r>
              <w:rPr>
                <w:rFonts w:ascii="Sylfaen" w:hAnsi="Sylfaen"/>
                <w:b/>
                <w:color w:val="FF0000"/>
                <w:sz w:val="28"/>
                <w:lang w:val="ka-GE"/>
              </w:rPr>
              <w:t>20</w:t>
            </w:r>
            <w:r w:rsidR="00B41466">
              <w:rPr>
                <w:rFonts w:ascii="Sylfaen" w:hAnsi="Sylfaen"/>
                <w:b/>
                <w:color w:val="FF0000"/>
                <w:sz w:val="28"/>
                <w:lang w:val="ka-GE"/>
              </w:rPr>
              <w:t>20</w:t>
            </w:r>
            <w:r>
              <w:rPr>
                <w:rFonts w:ascii="Sylfaen" w:hAnsi="Sylfaen"/>
                <w:b/>
                <w:color w:val="FF0000"/>
                <w:sz w:val="28"/>
                <w:lang w:val="ka-GE"/>
              </w:rPr>
              <w:t xml:space="preserve"> წლიანი</w:t>
            </w:r>
          </w:p>
          <w:p w:rsidR="006065BD" w:rsidRDefault="006065BD" w:rsidP="004C6A34">
            <w:pPr>
              <w:spacing w:after="0" w:line="240" w:lineRule="auto"/>
              <w:rPr>
                <w:rFonts w:ascii="Sylfaen" w:hAnsi="Sylfaen"/>
                <w:b/>
                <w:color w:val="FF0000"/>
                <w:sz w:val="28"/>
                <w:lang w:val="en-US"/>
              </w:rPr>
            </w:pPr>
          </w:p>
          <w:p w:rsidR="006065BD" w:rsidRPr="00E05B3F" w:rsidRDefault="006065BD" w:rsidP="004C6A34">
            <w:pPr>
              <w:spacing w:after="0" w:line="240" w:lineRule="auto"/>
              <w:rPr>
                <w:rFonts w:ascii="Sylfaen" w:hAnsi="Sylfaen" w:cs="Arial"/>
                <w:b/>
                <w:color w:val="FF0000"/>
                <w:szCs w:val="20"/>
                <w:lang w:val="ka-GE"/>
              </w:rPr>
            </w:pPr>
          </w:p>
        </w:tc>
      </w:tr>
    </w:tbl>
    <w:p w:rsidR="00591DF2" w:rsidRPr="008A13FF" w:rsidRDefault="00591DF2" w:rsidP="00D2079B">
      <w:pPr>
        <w:spacing w:after="0"/>
        <w:rPr>
          <w:rFonts w:ascii="Sylfaen" w:hAnsi="Sylfaen"/>
          <w:color w:val="FF0000"/>
          <w:sz w:val="2"/>
          <w:szCs w:val="2"/>
          <w:lang w:val="ka-GE"/>
        </w:rPr>
      </w:pPr>
    </w:p>
    <w:sectPr w:rsidR="00591DF2" w:rsidRPr="008A13FF" w:rsidSect="00A836DB">
      <w:footerReference w:type="default" r:id="rId10"/>
      <w:pgSz w:w="11906" w:h="16838"/>
      <w:pgMar w:top="27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ECC" w:rsidRDefault="00463ECC">
      <w:pPr>
        <w:spacing w:after="0" w:line="240" w:lineRule="auto"/>
      </w:pPr>
      <w:r>
        <w:separator/>
      </w:r>
    </w:p>
  </w:endnote>
  <w:endnote w:type="continuationSeparator" w:id="0">
    <w:p w:rsidR="00463ECC" w:rsidRDefault="00463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vaza">
    <w:altName w:val="Vrinda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cadNusx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7CC" w:rsidRPr="004C028B" w:rsidRDefault="000A67CC">
    <w:pPr>
      <w:pStyle w:val="Footer"/>
      <w:rPr>
        <w:lang w:val="en-US"/>
      </w:rPr>
    </w:pPr>
  </w:p>
  <w:p w:rsidR="000A67CC" w:rsidRPr="004C028B" w:rsidRDefault="000A67CC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ECC" w:rsidRDefault="00463ECC">
      <w:pPr>
        <w:spacing w:after="0" w:line="240" w:lineRule="auto"/>
      </w:pPr>
      <w:r>
        <w:separator/>
      </w:r>
    </w:p>
  </w:footnote>
  <w:footnote w:type="continuationSeparator" w:id="0">
    <w:p w:rsidR="00463ECC" w:rsidRDefault="00463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41641"/>
    <w:multiLevelType w:val="hybridMultilevel"/>
    <w:tmpl w:val="E4762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723C5A"/>
    <w:multiLevelType w:val="hybridMultilevel"/>
    <w:tmpl w:val="95D204E8"/>
    <w:lvl w:ilvl="0" w:tplc="0437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490D24"/>
    <w:multiLevelType w:val="hybridMultilevel"/>
    <w:tmpl w:val="47642E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594AD4"/>
    <w:multiLevelType w:val="hybridMultilevel"/>
    <w:tmpl w:val="E56049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747DA0"/>
    <w:multiLevelType w:val="hybridMultilevel"/>
    <w:tmpl w:val="7A964A52"/>
    <w:lvl w:ilvl="0" w:tplc="8A7647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5058E9"/>
    <w:multiLevelType w:val="hybridMultilevel"/>
    <w:tmpl w:val="9E80FB34"/>
    <w:lvl w:ilvl="0" w:tplc="73EC9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EDD"/>
    <w:rsid w:val="000015FE"/>
    <w:rsid w:val="0001298C"/>
    <w:rsid w:val="000134CA"/>
    <w:rsid w:val="0002294E"/>
    <w:rsid w:val="00031DBA"/>
    <w:rsid w:val="00033D17"/>
    <w:rsid w:val="00056EDD"/>
    <w:rsid w:val="00084AB3"/>
    <w:rsid w:val="00086361"/>
    <w:rsid w:val="00091C4C"/>
    <w:rsid w:val="000A67CC"/>
    <w:rsid w:val="000B46E0"/>
    <w:rsid w:val="000B7509"/>
    <w:rsid w:val="000D0FF1"/>
    <w:rsid w:val="000D1C2F"/>
    <w:rsid w:val="000E2C91"/>
    <w:rsid w:val="00101392"/>
    <w:rsid w:val="00113EAB"/>
    <w:rsid w:val="00140500"/>
    <w:rsid w:val="001427BD"/>
    <w:rsid w:val="0014560A"/>
    <w:rsid w:val="00153E9B"/>
    <w:rsid w:val="00162607"/>
    <w:rsid w:val="001A633B"/>
    <w:rsid w:val="001F5907"/>
    <w:rsid w:val="002131EF"/>
    <w:rsid w:val="002319C0"/>
    <w:rsid w:val="00247EFF"/>
    <w:rsid w:val="00251817"/>
    <w:rsid w:val="002640B2"/>
    <w:rsid w:val="00264A85"/>
    <w:rsid w:val="002C682D"/>
    <w:rsid w:val="002D5B43"/>
    <w:rsid w:val="00311FA3"/>
    <w:rsid w:val="003246AF"/>
    <w:rsid w:val="00355687"/>
    <w:rsid w:val="00386EDE"/>
    <w:rsid w:val="00392B38"/>
    <w:rsid w:val="003B680A"/>
    <w:rsid w:val="003C4AC5"/>
    <w:rsid w:val="003F273D"/>
    <w:rsid w:val="0042182D"/>
    <w:rsid w:val="0043402F"/>
    <w:rsid w:val="00451A2C"/>
    <w:rsid w:val="00463ECC"/>
    <w:rsid w:val="00484E99"/>
    <w:rsid w:val="004C028B"/>
    <w:rsid w:val="004C6A34"/>
    <w:rsid w:val="004F1DA8"/>
    <w:rsid w:val="005324A3"/>
    <w:rsid w:val="00544F05"/>
    <w:rsid w:val="00561C9A"/>
    <w:rsid w:val="005673FA"/>
    <w:rsid w:val="005675F3"/>
    <w:rsid w:val="00591DF2"/>
    <w:rsid w:val="005A05A8"/>
    <w:rsid w:val="005C08E4"/>
    <w:rsid w:val="005E01A9"/>
    <w:rsid w:val="005E48A1"/>
    <w:rsid w:val="005F547C"/>
    <w:rsid w:val="006032B7"/>
    <w:rsid w:val="00605057"/>
    <w:rsid w:val="006065BD"/>
    <w:rsid w:val="0061090E"/>
    <w:rsid w:val="00625A3B"/>
    <w:rsid w:val="006436BA"/>
    <w:rsid w:val="00670F54"/>
    <w:rsid w:val="006818C2"/>
    <w:rsid w:val="006A345D"/>
    <w:rsid w:val="006B0FE3"/>
    <w:rsid w:val="006B4E85"/>
    <w:rsid w:val="006F0417"/>
    <w:rsid w:val="006F37F8"/>
    <w:rsid w:val="00700B8C"/>
    <w:rsid w:val="007058C5"/>
    <w:rsid w:val="00726B3E"/>
    <w:rsid w:val="007373FA"/>
    <w:rsid w:val="007831A2"/>
    <w:rsid w:val="0080584A"/>
    <w:rsid w:val="00827AFB"/>
    <w:rsid w:val="008307E5"/>
    <w:rsid w:val="00833AC1"/>
    <w:rsid w:val="0083525B"/>
    <w:rsid w:val="008560B7"/>
    <w:rsid w:val="008A13FF"/>
    <w:rsid w:val="008B4CB2"/>
    <w:rsid w:val="008F1B43"/>
    <w:rsid w:val="0090244D"/>
    <w:rsid w:val="009317A7"/>
    <w:rsid w:val="009346CD"/>
    <w:rsid w:val="00937A11"/>
    <w:rsid w:val="00963FCA"/>
    <w:rsid w:val="009E7347"/>
    <w:rsid w:val="009F1374"/>
    <w:rsid w:val="009F29D9"/>
    <w:rsid w:val="00A22240"/>
    <w:rsid w:val="00A56EF7"/>
    <w:rsid w:val="00A747B1"/>
    <w:rsid w:val="00A836DB"/>
    <w:rsid w:val="00A92C41"/>
    <w:rsid w:val="00A9530D"/>
    <w:rsid w:val="00AA0E0B"/>
    <w:rsid w:val="00AD357B"/>
    <w:rsid w:val="00AE0928"/>
    <w:rsid w:val="00AE12C8"/>
    <w:rsid w:val="00B128DB"/>
    <w:rsid w:val="00B176E5"/>
    <w:rsid w:val="00B361F4"/>
    <w:rsid w:val="00B41466"/>
    <w:rsid w:val="00B72322"/>
    <w:rsid w:val="00B97C7A"/>
    <w:rsid w:val="00BC183E"/>
    <w:rsid w:val="00BD655F"/>
    <w:rsid w:val="00BF2159"/>
    <w:rsid w:val="00C03C69"/>
    <w:rsid w:val="00C76CA1"/>
    <w:rsid w:val="00CB763A"/>
    <w:rsid w:val="00CC1D8B"/>
    <w:rsid w:val="00CC5A4B"/>
    <w:rsid w:val="00CE722B"/>
    <w:rsid w:val="00D02B54"/>
    <w:rsid w:val="00D2079B"/>
    <w:rsid w:val="00D96928"/>
    <w:rsid w:val="00DA2ED9"/>
    <w:rsid w:val="00DF271A"/>
    <w:rsid w:val="00E05B3F"/>
    <w:rsid w:val="00E24BA7"/>
    <w:rsid w:val="00E614A9"/>
    <w:rsid w:val="00E8189E"/>
    <w:rsid w:val="00E90AE3"/>
    <w:rsid w:val="00ED40A5"/>
    <w:rsid w:val="00F20557"/>
    <w:rsid w:val="00F25301"/>
    <w:rsid w:val="00F31533"/>
    <w:rsid w:val="00F83BB0"/>
    <w:rsid w:val="00FF19D9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5F5B33-63F2-4B1F-B29B-793232623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47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E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2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1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21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6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7C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A6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7CC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836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FD9E5-0235-4C84-8885-38124C4AB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S.Tsitsuashvili</dc:creator>
  <cp:lastModifiedBy>Tamara Metreveli</cp:lastModifiedBy>
  <cp:revision>2</cp:revision>
  <cp:lastPrinted>2019-05-27T11:02:00Z</cp:lastPrinted>
  <dcterms:created xsi:type="dcterms:W3CDTF">2020-02-06T07:21:00Z</dcterms:created>
  <dcterms:modified xsi:type="dcterms:W3CDTF">2020-02-06T07:21:00Z</dcterms:modified>
</cp:coreProperties>
</file>